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C3" w:rsidRPr="009D4487" w:rsidRDefault="006620C3" w:rsidP="0066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D4487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Информационная карта успешной практики</w:t>
      </w:r>
    </w:p>
    <w:p w:rsidR="006620C3" w:rsidRPr="00DA5BC4" w:rsidRDefault="006620C3" w:rsidP="0066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DA5B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Муниципально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</w:t>
      </w:r>
      <w:r w:rsidRPr="00DA5B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бюджетно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</w:t>
      </w:r>
      <w:r w:rsidRPr="00DA5B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дошкольно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</w:t>
      </w:r>
      <w:r w:rsidRPr="00DA5B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образовательно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</w:t>
      </w:r>
      <w:r w:rsidRPr="00DA5B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учреждени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A5B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«Детский сад № 82 «Сказка»</w:t>
      </w:r>
    </w:p>
    <w:p w:rsidR="006620C3" w:rsidRPr="009D4487" w:rsidRDefault="006620C3" w:rsidP="0066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221"/>
        <w:gridCol w:w="5595"/>
      </w:tblGrid>
      <w:tr w:rsidR="006620C3" w:rsidRPr="009D4487" w:rsidTr="00606E15">
        <w:trPr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Параметры описания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</w:tr>
      <w:tr w:rsidR="006620C3" w:rsidRPr="009D4487" w:rsidTr="00606E15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20C3" w:rsidRPr="009D4487" w:rsidRDefault="006620C3" w:rsidP="00606E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9D44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 Общие сведения</w:t>
            </w:r>
          </w:p>
        </w:tc>
      </w:tr>
      <w:tr w:rsidR="006620C3" w:rsidRPr="009D4487" w:rsidTr="00606E15">
        <w:trPr>
          <w:trHeight w:val="2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DA5BC4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A5B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Клубный час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Учреждение</w:t>
            </w:r>
          </w:p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DA5BC4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A5B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DA5B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DA5B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дошкольно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DA5B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DA5B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DA5B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«Детский сад № 82 «Сказка»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Субъекты взаимодействия (сотрудничества)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</w:t>
            </w: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родительской общественностью 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Начало реализации </w:t>
            </w:r>
          </w:p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Август 2016 год</w:t>
            </w:r>
            <w:r w:rsidR="00F55A2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448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 организации образовательной (просветительской) деятельности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96B3A" w:rsidRDefault="00996B3A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996B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клубной деятельности</w:t>
            </w:r>
          </w:p>
          <w:p w:rsidR="006620C3" w:rsidRPr="00996B3A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013037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6620C3"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Масштабность </w:t>
            </w:r>
          </w:p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Успешная практика реализуется в масштабе:</w:t>
            </w:r>
          </w:p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образовательного учреждения </w:t>
            </w:r>
          </w:p>
          <w:p w:rsidR="006620C3" w:rsidRPr="009D4487" w:rsidRDefault="006620C3" w:rsidP="0012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охват целевой аудитории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013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дошкольный возраст – </w:t>
            </w:r>
            <w:r w:rsidR="00122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воспитанников</w:t>
            </w:r>
          </w:p>
        </w:tc>
      </w:tr>
      <w:tr w:rsidR="006620C3" w:rsidRPr="009D4487" w:rsidTr="00606E15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013037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="006620C3"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Результативность успешной практики:</w:t>
            </w:r>
          </w:p>
        </w:tc>
      </w:tr>
      <w:tr w:rsidR="006620C3" w:rsidRPr="009D4487" w:rsidTr="00606E15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7.1 Динамика охвата обучающихся успешной практикой по годам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0C" w:rsidRPr="0002230F" w:rsidRDefault="00122E0C" w:rsidP="0012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3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2016 – 2017 учебный год - 51 воспитанник</w:t>
            </w:r>
          </w:p>
          <w:p w:rsidR="00122E0C" w:rsidRDefault="00122E0C" w:rsidP="00122E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3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2017 – 2018 учебный год – 130 воспитанников</w:t>
            </w:r>
          </w:p>
          <w:p w:rsidR="006620C3" w:rsidRPr="00141596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7.2. Достижения обучающихся, охваченных успешной практикой (за последние пять лет)</w:t>
            </w:r>
          </w:p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0C" w:rsidRPr="0002230F" w:rsidRDefault="00122E0C" w:rsidP="00122E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3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2016 – 2017 учебный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  <w:r w:rsidRPr="000223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воспитанников являются победителями конкурсов федерального и международного уровней</w:t>
            </w:r>
          </w:p>
          <w:p w:rsidR="006620C3" w:rsidRPr="00122E0C" w:rsidRDefault="00122E0C" w:rsidP="00122E0C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3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2017 – 2018 учебный год – 29 %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воспитанников являются победителями конкурсов федерального и международного уровней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013037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="006620C3"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141596" w:rsidRDefault="00122E0C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3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МБУ «Музейно-выставочный комплекс «Музей Норильска», МБУ «Централизованная библиотечная система»</w:t>
            </w:r>
            <w:r w:rsidRPr="00022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МАУ ДО «Норильский центр безопасности движения»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Поддержка успешной практики </w:t>
            </w:r>
          </w:p>
          <w:p w:rsidR="006620C3" w:rsidRPr="009D4487" w:rsidRDefault="006620C3" w:rsidP="00606E15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C45612" w:rsidRDefault="006620C3" w:rsidP="0099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Реализация успешной практики поддерживается: </w:t>
            </w:r>
            <w:r w:rsidR="00996B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администрацией  МБДОУ «ДС № 82 «Сказка», </w:t>
            </w: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родителями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013037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  <w:r w:rsidR="006620C3"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Сетевое взаимодействие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3E2895" w:rsidRDefault="00122E0C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«СШ № 6»</w:t>
            </w:r>
            <w:r w:rsidRPr="000223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7395F" w:rsidRPr="008D6F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«ДЮСШ № </w:t>
            </w:r>
            <w:proofErr w:type="gramStart"/>
            <w:r w:rsidR="00B7395F" w:rsidRPr="008D6F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2»   </w:t>
            </w:r>
            <w:proofErr w:type="gramEnd"/>
            <w:r w:rsidR="00B7395F" w:rsidRPr="008D6F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013037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="006620C3"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успешной практики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12" w:rsidRDefault="00C45612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Опыт работы по использованию клубных часов был представлен педагогами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учреждения:</w:t>
            </w:r>
          </w:p>
          <w:p w:rsidR="00C45612" w:rsidRDefault="00C45612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ноябре 2016 года на городском методическом объединении воспитателей по теме «Клубный час» как эффективная </w:t>
            </w: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современная педагогическая технология социализации ребенка-дошкольника»; </w:t>
            </w:r>
          </w:p>
          <w:p w:rsidR="00C45612" w:rsidRDefault="00C45612" w:rsidP="00C4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декабре 2016 го</w:t>
            </w:r>
            <w:r w:rsidR="00F55A2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да в рамках проведения городской методической недели </w:t>
            </w:r>
            <w:proofErr w:type="gramStart"/>
            <w:r w:rsidR="00F55A2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воспитателей </w:t>
            </w: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</w:t>
            </w:r>
            <w:proofErr w:type="gramEnd"/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теме «ФГОС ДО: специфика, возможность, успешные практики» для воспитателей и специалистов были организованы мастер-классы по проведению «Клубного часа» в условиях Крайнего Севера  «Все мы разные вокруг – я твой друг и ты мой др</w:t>
            </w:r>
            <w:r w:rsidR="00F55A2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уг!»,</w:t>
            </w: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феврале 2017 года </w:t>
            </w:r>
            <w:r w:rsidR="00F55A2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рамках проведения городской методической недели учителе-логопедов - </w:t>
            </w: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«Край мой Севером зовется»; </w:t>
            </w:r>
          </w:p>
          <w:p w:rsidR="00C45612" w:rsidRDefault="00C45612" w:rsidP="00C4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апреле 2017 года на городском методическом объединении инструкторов по физической культуре по теме «Использование технолог</w:t>
            </w:r>
            <w:r w:rsidR="00F55A2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ии «Клубный час» как эффективной формы</w:t>
            </w:r>
            <w:r w:rsidRP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работы по развитию физических качеств детей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старшего дошкольного возраста»; </w:t>
            </w:r>
          </w:p>
          <w:p w:rsidR="006620C3" w:rsidRPr="009D4487" w:rsidRDefault="00C45612" w:rsidP="00F5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E289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феврале 2018 в городской газете «Заполярная правда» в рубрике «Забавная полянка» </w:t>
            </w:r>
            <w:r w:rsidR="00F55A2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3E289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стать</w:t>
            </w:r>
            <w:r w:rsidR="00F55A2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3E289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«По своему маршруту».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013037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  <w:r w:rsidR="006620C3"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Риски при реализации успешной практики</w:t>
            </w:r>
          </w:p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2" w:rsidRPr="00641DE2" w:rsidRDefault="004D2E62" w:rsidP="004D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успешной практики </w:t>
            </w:r>
            <w:bookmarkStart w:id="0" w:name="_GoBack"/>
            <w:bookmarkEnd w:id="0"/>
            <w:r w:rsidRPr="00641DE2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>нутренние риски, которые могут сниз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 эффективность деятельности:</w:t>
            </w:r>
          </w:p>
          <w:p w:rsidR="004D2E62" w:rsidRDefault="004D2E62" w:rsidP="004D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карантинные мероприятия;</w:t>
            </w:r>
          </w:p>
          <w:p w:rsidR="004D2E62" w:rsidRDefault="004D2E62" w:rsidP="004D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>-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достаточная методическая </w:t>
            </w: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педагогов</w:t>
            </w: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05277" w:rsidRPr="00641DE2" w:rsidRDefault="00605277" w:rsidP="0060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отсутствие заинтересованности педагогов к участию в реализации успешной практики</w:t>
            </w:r>
            <w:r w:rsidR="000620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5277" w:rsidRPr="00641DE2" w:rsidRDefault="00605277" w:rsidP="004D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E62" w:rsidRPr="00605277" w:rsidRDefault="00605277" w:rsidP="004D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>С целью минимизации внутренних рисков заплани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рованы следующие мероприятия</w:t>
            </w: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45612" w:rsidRDefault="00605277" w:rsidP="004D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620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проведении карантинных меро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</w:t>
            </w:r>
            <w:r w:rsidR="000620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иятий п</w:t>
            </w:r>
            <w:r w:rsidR="00C45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оведение клубного часа переносится на период 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ончания карантинных мероприятий;</w:t>
            </w:r>
          </w:p>
          <w:p w:rsidR="00605277" w:rsidRPr="00641DE2" w:rsidRDefault="00605277" w:rsidP="0060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 xml:space="preserve"> процессов и результатов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успешной практики</w:t>
            </w: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05277" w:rsidRPr="00641DE2" w:rsidRDefault="00605277" w:rsidP="0060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>- методическое обеспечение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участников успешной практики, использование ресурсов интернет-пространства;</w:t>
            </w:r>
          </w:p>
          <w:p w:rsidR="000620F9" w:rsidRDefault="00605277" w:rsidP="0060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1D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методических мероприятий </w:t>
            </w:r>
            <w:r w:rsidR="000620F9">
              <w:rPr>
                <w:rFonts w:ascii="Times New Roman" w:hAnsi="Times New Roman" w:cs="Times New Roman"/>
                <w:sz w:val="26"/>
                <w:szCs w:val="26"/>
              </w:rPr>
              <w:t xml:space="preserve">для педагогов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(семин</w:t>
            </w:r>
            <w:r w:rsidR="000620F9">
              <w:rPr>
                <w:rFonts w:ascii="Times New Roman" w:hAnsi="Times New Roman" w:cs="Times New Roman"/>
                <w:sz w:val="26"/>
                <w:szCs w:val="26"/>
              </w:rPr>
              <w:t>аров, консультаций, тренингов);</w:t>
            </w:r>
          </w:p>
          <w:p w:rsidR="00605277" w:rsidRDefault="000620F9" w:rsidP="0060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05277">
              <w:rPr>
                <w:rFonts w:ascii="Times New Roman" w:hAnsi="Times New Roman" w:cs="Times New Roman"/>
                <w:sz w:val="26"/>
                <w:szCs w:val="26"/>
              </w:rPr>
              <w:t>прохождение курсов повышения квалификации, в том числе дистанционно;</w:t>
            </w:r>
          </w:p>
          <w:p w:rsidR="00605277" w:rsidRDefault="00605277" w:rsidP="0060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популяризация удачного опыта в данном направлении;</w:t>
            </w:r>
          </w:p>
          <w:p w:rsidR="00605277" w:rsidRDefault="00605277" w:rsidP="0060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использование различных видов стимулирования участия педагогов в реализации успешной практики;</w:t>
            </w:r>
          </w:p>
          <w:p w:rsidR="00605277" w:rsidRPr="00C45612" w:rsidRDefault="00605277" w:rsidP="0060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популяризация достигнутых позитивных результатов</w:t>
            </w:r>
            <w:r w:rsidR="000620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20C3" w:rsidRPr="009D4487" w:rsidTr="00606E15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20C3" w:rsidRPr="009D4487" w:rsidRDefault="006620C3" w:rsidP="00606E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II</w:t>
            </w:r>
            <w:r w:rsidRPr="009D44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 Основные содержательные характеристики успешной практики и условия её реализации</w:t>
            </w:r>
          </w:p>
        </w:tc>
      </w:tr>
      <w:tr w:rsidR="006620C3" w:rsidRPr="009D4487" w:rsidTr="00606E15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 Описание успешной практики: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актуальность</w:t>
            </w:r>
          </w:p>
          <w:p w:rsidR="006620C3" w:rsidRPr="009D4487" w:rsidRDefault="006620C3" w:rsidP="00606E15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C334FF" w:rsidRDefault="00C334FF" w:rsidP="0042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C33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</w:t>
            </w:r>
            <w:proofErr w:type="spellStart"/>
            <w:r w:rsidRPr="00C33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C33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это одна из центральных линий развития детей старшего дошкольного возраста. В разнообразных видах деятельности формируется важнейшее личностное новообразование дошкольного возраста – произвольная регуляция поведения и деятельности, способность к самоконтролю.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цели и задачи </w:t>
            </w:r>
          </w:p>
          <w:p w:rsidR="006620C3" w:rsidRPr="009D4487" w:rsidRDefault="006620C3" w:rsidP="00606E15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B5" w:rsidRDefault="003F78B5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Целью клубного часа является социализация детей-дошкольников в образовательном процессе.</w:t>
            </w:r>
          </w:p>
          <w:p w:rsidR="003F78B5" w:rsidRDefault="003F78B5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Задачи клубного часа: </w:t>
            </w:r>
          </w:p>
          <w:p w:rsidR="003F78B5" w:rsidRPr="003F78B5" w:rsidRDefault="003F78B5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4D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воспитывать у детей самостоятельность и ответственность за свои поступки;</w:t>
            </w:r>
          </w:p>
          <w:p w:rsidR="003F78B5" w:rsidRPr="003F78B5" w:rsidRDefault="00774D64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F78B5"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воспитывать дружеские отношения между детьми, уважительное отношение к окружающим;</w:t>
            </w:r>
          </w:p>
          <w:p w:rsidR="003F78B5" w:rsidRPr="003F78B5" w:rsidRDefault="00774D64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F78B5"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обучать ориентировке в пространстве;</w:t>
            </w:r>
          </w:p>
          <w:p w:rsidR="003F78B5" w:rsidRPr="003F78B5" w:rsidRDefault="00774D64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F78B5"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способствовать проявлению инициативы в заботе об окружающих, с благодарностью относиться к помощи и знакам внимания;</w:t>
            </w:r>
          </w:p>
          <w:p w:rsidR="003F78B5" w:rsidRPr="003F78B5" w:rsidRDefault="00774D64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F78B5"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развивать умение планировать свои действия и оценивать их результаты;</w:t>
            </w:r>
          </w:p>
          <w:p w:rsidR="003F78B5" w:rsidRPr="003F78B5" w:rsidRDefault="00774D64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F78B5"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закреплять умение детей вежливо выражать свою просьбу, благодарить за оказанную услугу;</w:t>
            </w:r>
          </w:p>
          <w:p w:rsidR="003F78B5" w:rsidRPr="003F78B5" w:rsidRDefault="00774D64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F78B5"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развивать стремление детей выражать свое отношение к окружающему, самостоятельно находить для этого различные речевые средства;</w:t>
            </w:r>
          </w:p>
          <w:p w:rsidR="003F78B5" w:rsidRPr="003F78B5" w:rsidRDefault="00774D64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F78B5"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обучать детей приёмам решения спорных вопросов и улаживания конфликтов; </w:t>
            </w:r>
          </w:p>
          <w:p w:rsidR="003F78B5" w:rsidRPr="003F78B5" w:rsidRDefault="00774D64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F78B5"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поощрять попытки детей осознанно делиться с педагогом и другими детьми разнообразными впечатлениями; </w:t>
            </w:r>
          </w:p>
          <w:p w:rsidR="00C334FF" w:rsidRDefault="00774D64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F78B5"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способствовать приобретению детьми </w:t>
            </w:r>
          </w:p>
          <w:p w:rsidR="003F78B5" w:rsidRDefault="003F78B5" w:rsidP="003F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собственного жизненного опыта (смысловые </w:t>
            </w:r>
            <w:r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образования), переживаний, необходимых для самоопределения и </w:t>
            </w:r>
            <w:proofErr w:type="spellStart"/>
            <w:r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334FF" w:rsidRPr="003F78B5" w:rsidRDefault="003F78B5" w:rsidP="00C3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 могут изменяться и детализироваться в зависимости от тематики клубного часа.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прогнозируемые образовательные результаты и эффекты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B5" w:rsidRPr="003F78B5" w:rsidRDefault="003F78B5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воспитанников повысится уровень самооценки, они научатся работать в коллективе, планировать свои действия и оценивать их результаты, ориентироваться в пространстве, приобретут собственный жизненный опыт (смысловые образования), переживания, необходимые для самоопределения и </w:t>
            </w:r>
            <w:proofErr w:type="spellStart"/>
            <w:r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уникальность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5B141C" w:rsidRDefault="00371A1B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371A1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оспитанники самостоятельно могут в течение одного часа перемещаться по всему зданию (или участку) учреждения, выбирать различные виды деятельности, соблюдая определенные правила поведени</w:t>
            </w:r>
            <w:r w:rsidRPr="005B14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="005B141C" w:rsidRPr="005B14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практическая значимость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F50605" w:rsidRDefault="00427214" w:rsidP="00F5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06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Воспитанники обучаются самостоятельности, проявляют инициативность, общаются со сверстниками и взрослыми, что способствует развитию коммуникативным навыкам у детей и социализации</w:t>
            </w:r>
            <w:r w:rsidR="00F50605" w:rsidRPr="00F506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детей в обществе 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возраст обучающихся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3F78B5" w:rsidRDefault="003F78B5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78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5-7 лет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особенности обучающихся, на которых ориентирована успешная практика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8569D6" w:rsidRDefault="008569D6" w:rsidP="00856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569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Особенности старшего дошкольного возраста характеризуется тем, что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данный</w:t>
            </w:r>
            <w:r w:rsidRPr="008569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возраст является периодом интенсивного формирования ли</w:t>
            </w:r>
            <w:r w:rsidR="00C334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чности во всех сферах: повышение</w:t>
            </w:r>
            <w:r w:rsidRPr="008569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интеллекта, выработка нравственных черт, проявление характера, силы воли, умение управлять эмоциями, физической подготовленности.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Появление повышенного</w:t>
            </w:r>
            <w:r w:rsidRPr="008569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Pr="008569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 предстоящему обучению в школе.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охват обучающихся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607181" w:rsidRDefault="003F3FEE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3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основные этапы реализации </w:t>
            </w:r>
          </w:p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6A" w:rsidRPr="008D6FF6" w:rsidRDefault="00507F6A" w:rsidP="005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6FF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2016 -2017 </w:t>
            </w:r>
            <w:r w:rsidR="00C334F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D6FF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изучение и внедрение технологии в практику работы с воспитанниками двух групп;</w:t>
            </w:r>
          </w:p>
          <w:p w:rsidR="006620C3" w:rsidRPr="003F78B5" w:rsidRDefault="00507F6A" w:rsidP="005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6FF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2017-2018 </w:t>
            </w:r>
            <w:r w:rsidR="00C334F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D6FF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внедрение технологии в практику работы с воспитанниками пяти групп</w:t>
            </w:r>
          </w:p>
        </w:tc>
      </w:tr>
      <w:tr w:rsidR="006620C3" w:rsidRPr="009D4487" w:rsidTr="00606E1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 Методы и технологии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1B" w:rsidRDefault="001C5560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Наглядный, словесный, практический</w:t>
            </w:r>
            <w:r w:rsidR="004D0E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620C3" w:rsidRPr="001C5560" w:rsidRDefault="004D0E1B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Метод проектирования,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социо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-игровые приемы, эффективные технологии программы «Радуга».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 представления интеллектуальной деятельности обучающихся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1B" w:rsidRDefault="00371A1B" w:rsidP="005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71A1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Творческие задания</w:t>
            </w:r>
          </w:p>
          <w:p w:rsidR="006620C3" w:rsidRPr="00371A1B" w:rsidRDefault="006620C3" w:rsidP="004D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013037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6620C3"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Формат взаимодействия </w:t>
            </w:r>
            <w:r w:rsidRPr="009D4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ученых, экспертов, </w:t>
            </w:r>
            <w:r w:rsidRPr="009D4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практикующих специалистов с детьми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1C5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Партнерская совместная деятельность</w:t>
            </w:r>
            <w:r w:rsidRPr="009D4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 с воспитанниками, самостоятел</w:t>
            </w:r>
            <w:r w:rsidR="001C5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ьная </w:t>
            </w:r>
            <w:r w:rsidR="001C5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деятельность воспитанников.</w:t>
            </w:r>
          </w:p>
        </w:tc>
      </w:tr>
      <w:tr w:rsidR="006620C3" w:rsidRPr="009D4487" w:rsidTr="00606E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013037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6620C3"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Форматы педагогической поддержки, реализуемые в рамках практики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1C5560" w:rsidRDefault="001C5560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5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Индивидуальный подход</w:t>
            </w:r>
            <w:r w:rsidR="00605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620C3" w:rsidRPr="009D4487" w:rsidTr="00606E15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013037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6620C3"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Условия реализации и ресурсы: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 Комфортность, доступность образовательной среды </w:t>
            </w:r>
          </w:p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DA7B64" w:rsidRDefault="00DA7B64" w:rsidP="00D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C5560"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</w:t>
            </w:r>
            <w:r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образовательной среды </w:t>
            </w:r>
            <w:r w:rsidR="006620C3"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содержанию практики, условию сохранения физического здоровья </w:t>
            </w:r>
            <w:r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воспитанников;</w:t>
            </w:r>
          </w:p>
          <w:p w:rsidR="006620C3" w:rsidRPr="00DA7B64" w:rsidRDefault="00DA7B64" w:rsidP="00D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620C3"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творческой</w:t>
            </w:r>
            <w:r w:rsidR="006620C3"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атмосферы</w:t>
            </w:r>
            <w:r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620C3" w:rsidRPr="00DA7B64" w:rsidRDefault="00DA7B64" w:rsidP="00D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620C3"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доступность </w:t>
            </w:r>
            <w:r w:rsidR="009378F0"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образовательной </w:t>
            </w:r>
            <w:r w:rsidR="006620C3"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среды для </w:t>
            </w:r>
            <w:r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воспитанников</w:t>
            </w:r>
            <w:r w:rsidR="006620C3" w:rsidRPr="00DA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ограниченными возможностями здоровья</w:t>
            </w:r>
            <w:r w:rsidR="003F4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 Осуществление индивидуального и дифференцированного подходов в обучении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774D64" w:rsidRDefault="00507F6A" w:rsidP="004C2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основной образовательной программой учреждения, разработанной на основе примерной основной образовательной программы дошкольного образования «Радуга» с учетом регионального компонента и </w:t>
            </w:r>
            <w:r w:rsidRPr="00FD1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компонента учреждения: совместное планирование дня группы, ведение календаря жизни группы, познавательные встречи с использованием ИКТ, встречи с интересными людьми и другие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6.3. Кадры</w:t>
            </w:r>
          </w:p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реализации успешной практики занят коллектив общей численностью</w:t>
            </w:r>
            <w:r w:rsidR="006776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39</w:t>
            </w: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человек. </w:t>
            </w:r>
          </w:p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составе коллектива: </w:t>
            </w:r>
          </w:p>
          <w:p w:rsidR="006620C3" w:rsidRPr="00535F99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педагогические работники</w:t>
            </w:r>
            <w:r w:rsidR="006776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учебно-вспомогательный персонал.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6.4. Материально-техническая база, оборудование, программное обеспечение, цифровые ресурсы</w:t>
            </w:r>
          </w:p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01303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Успешная практика реализуется на материально-технической базе </w:t>
            </w:r>
            <w:r w:rsidRPr="00535F99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Муниципально</w:t>
            </w:r>
            <w:r w:rsidR="001F0AC7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го</w:t>
            </w:r>
            <w:r w:rsidRPr="00535F99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бюджетно</w:t>
            </w:r>
            <w:r w:rsidR="001F0AC7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го</w:t>
            </w:r>
            <w:r w:rsidRPr="00535F99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дошкольно</w:t>
            </w:r>
            <w:r w:rsidR="001F0AC7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го</w:t>
            </w:r>
            <w:r w:rsidRPr="00535F99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образовательно</w:t>
            </w:r>
            <w:r w:rsidR="001F0AC7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го учреждения</w:t>
            </w:r>
            <w:r w:rsidRPr="00535F99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«Детский сад № 82 «</w:t>
            </w:r>
            <w:proofErr w:type="gramStart"/>
            <w:r w:rsidRPr="00535F99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Сказка»</w:t>
            </w:r>
            <w:r w:rsidR="001F0AC7" w:rsidRPr="001F0AC7">
              <w:rPr>
                <w:rFonts w:ascii="Times New Roman" w:eastAsia="Calibri" w:hAnsi="Times New Roman" w:cs="Times New Roman"/>
                <w:sz w:val="16"/>
                <w:szCs w:val="26"/>
                <w:lang w:eastAsia="ru-RU"/>
              </w:rPr>
              <w:t>_</w:t>
            </w:r>
            <w:proofErr w:type="gramEnd"/>
            <w:r w:rsidR="001F0AC7" w:rsidRPr="001F0AC7">
              <w:rPr>
                <w:rFonts w:ascii="Times New Roman" w:eastAsia="Calibri" w:hAnsi="Times New Roman" w:cs="Times New Roman"/>
                <w:sz w:val="16"/>
                <w:szCs w:val="26"/>
                <w:lang w:eastAsia="ru-RU"/>
              </w:rPr>
              <w:t>_</w:t>
            </w:r>
            <w:r w:rsidR="0060578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    </w:t>
            </w:r>
            <w:r w:rsidRPr="009D448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6620C3" w:rsidRPr="009D4487" w:rsidRDefault="006620C3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Используется следующее оборудование: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7F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учебное, компьютерное</w:t>
            </w:r>
            <w:r w:rsidR="00605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620C3" w:rsidRPr="0060578F" w:rsidRDefault="006620C3" w:rsidP="0060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Используется следующее программное обеспечение: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основная образовательная программа дошкольного образования учреждения</w:t>
            </w:r>
            <w:r w:rsidR="006057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620C3" w:rsidRPr="009D4487" w:rsidTr="0060578F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60578F" w:rsidRDefault="006620C3" w:rsidP="00605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6.5. Объемы и источники финансирования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15" w:rsidRPr="00E95015" w:rsidRDefault="00E95015" w:rsidP="00E950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5015">
              <w:rPr>
                <w:rFonts w:ascii="Times New Roman" w:eastAsia="Calibri" w:hAnsi="Times New Roman" w:cs="Times New Roman"/>
                <w:sz w:val="26"/>
                <w:szCs w:val="26"/>
              </w:rPr>
              <w:t>Субсидия на финансовое обеспечение выполнения муниципального задания</w:t>
            </w:r>
          </w:p>
          <w:p w:rsidR="006620C3" w:rsidRPr="0060578F" w:rsidRDefault="00E95015" w:rsidP="00E950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5015">
              <w:rPr>
                <w:rFonts w:ascii="Times New Roman" w:eastAsia="Calibri" w:hAnsi="Times New Roman" w:cs="Times New Roman"/>
                <w:sz w:val="26"/>
                <w:szCs w:val="26"/>
              </w:rPr>
              <w:t>Краевой бюджет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6.6. Авторские права на успешную практику принадлежат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60578F" w:rsidRDefault="00507F6A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6FF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Без ограничений</w:t>
            </w:r>
          </w:p>
        </w:tc>
      </w:tr>
      <w:tr w:rsidR="006620C3" w:rsidRPr="009D4487" w:rsidTr="00606E15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3" w:rsidRPr="009D4487" w:rsidRDefault="00013037" w:rsidP="0060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="006620C3"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Контактные данные лица, ответственного в образовательном учреждении за </w:t>
            </w: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реализацию успешной практики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Волнянская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должность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заведующего по учебно-воспитательной и методической работе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44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телефон (раб.)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46-17-22</w:t>
            </w:r>
          </w:p>
        </w:tc>
      </w:tr>
      <w:tr w:rsidR="006620C3" w:rsidRPr="009D4487" w:rsidTr="00606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3" w:rsidRPr="009D4487" w:rsidRDefault="006620C3" w:rsidP="00606E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20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адрес электронной почты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3" w:rsidRPr="009D4487" w:rsidRDefault="006620C3" w:rsidP="00606E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20C3">
              <w:rPr>
                <w:rFonts w:ascii="Times New Roman" w:hAnsi="Times New Roman" w:cs="Times New Roman"/>
                <w:sz w:val="26"/>
                <w:szCs w:val="26"/>
              </w:rPr>
              <w:t>mdou82@norcom.ru</w:t>
            </w:r>
          </w:p>
        </w:tc>
      </w:tr>
    </w:tbl>
    <w:p w:rsidR="006620C3" w:rsidRDefault="006620C3" w:rsidP="006620C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620C3" w:rsidSect="0024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52A0"/>
    <w:multiLevelType w:val="hybridMultilevel"/>
    <w:tmpl w:val="F39E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DD6"/>
    <w:multiLevelType w:val="multilevel"/>
    <w:tmpl w:val="DDBE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86856"/>
    <w:multiLevelType w:val="multilevel"/>
    <w:tmpl w:val="CC82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6F4"/>
    <w:rsid w:val="00013037"/>
    <w:rsid w:val="000459AF"/>
    <w:rsid w:val="000620F9"/>
    <w:rsid w:val="000C54E3"/>
    <w:rsid w:val="00122E0C"/>
    <w:rsid w:val="0016229A"/>
    <w:rsid w:val="001C36F4"/>
    <w:rsid w:val="001C5560"/>
    <w:rsid w:val="001D063E"/>
    <w:rsid w:val="001F0AC7"/>
    <w:rsid w:val="00213D16"/>
    <w:rsid w:val="0024066E"/>
    <w:rsid w:val="002A57EE"/>
    <w:rsid w:val="00371A1B"/>
    <w:rsid w:val="00375DFD"/>
    <w:rsid w:val="003E2895"/>
    <w:rsid w:val="003F3FEE"/>
    <w:rsid w:val="003F462C"/>
    <w:rsid w:val="003F78B5"/>
    <w:rsid w:val="00427214"/>
    <w:rsid w:val="004C2C0D"/>
    <w:rsid w:val="004D0E1B"/>
    <w:rsid w:val="004D1B48"/>
    <w:rsid w:val="004D2E62"/>
    <w:rsid w:val="00507F6A"/>
    <w:rsid w:val="0053799E"/>
    <w:rsid w:val="005B141C"/>
    <w:rsid w:val="00605277"/>
    <w:rsid w:val="0060578F"/>
    <w:rsid w:val="00607181"/>
    <w:rsid w:val="00635D78"/>
    <w:rsid w:val="006620C3"/>
    <w:rsid w:val="0067764D"/>
    <w:rsid w:val="006B2FA9"/>
    <w:rsid w:val="00723B8A"/>
    <w:rsid w:val="00774D64"/>
    <w:rsid w:val="00776776"/>
    <w:rsid w:val="00782444"/>
    <w:rsid w:val="00786D8C"/>
    <w:rsid w:val="008569D6"/>
    <w:rsid w:val="008D2473"/>
    <w:rsid w:val="009359FD"/>
    <w:rsid w:val="009378F0"/>
    <w:rsid w:val="00996B3A"/>
    <w:rsid w:val="00AF49DB"/>
    <w:rsid w:val="00B10A89"/>
    <w:rsid w:val="00B7395F"/>
    <w:rsid w:val="00C334FF"/>
    <w:rsid w:val="00C45612"/>
    <w:rsid w:val="00C979CB"/>
    <w:rsid w:val="00CD04D0"/>
    <w:rsid w:val="00DA7B64"/>
    <w:rsid w:val="00DC075F"/>
    <w:rsid w:val="00DE1A87"/>
    <w:rsid w:val="00E95015"/>
    <w:rsid w:val="00F50605"/>
    <w:rsid w:val="00F55A25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F3AB-082F-4FBC-BDE9-B5B5A5C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ДС82</dc:creator>
  <cp:keywords/>
  <dc:description/>
  <cp:lastModifiedBy>Пользователь Windows</cp:lastModifiedBy>
  <cp:revision>33</cp:revision>
  <dcterms:created xsi:type="dcterms:W3CDTF">2018-04-26T09:39:00Z</dcterms:created>
  <dcterms:modified xsi:type="dcterms:W3CDTF">2018-06-14T04:23:00Z</dcterms:modified>
</cp:coreProperties>
</file>